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6" w:type="dxa"/>
        <w:tblInd w:w="-856" w:type="dxa"/>
        <w:tblLook w:val="04A0" w:firstRow="1" w:lastRow="0" w:firstColumn="1" w:lastColumn="0" w:noHBand="0" w:noVBand="1"/>
      </w:tblPr>
      <w:tblGrid>
        <w:gridCol w:w="1703"/>
        <w:gridCol w:w="16"/>
        <w:gridCol w:w="5230"/>
        <w:gridCol w:w="3827"/>
        <w:gridCol w:w="4850"/>
      </w:tblGrid>
      <w:tr w:rsidR="00B40CF5" w:rsidRPr="00F20952" w:rsidTr="008D2358">
        <w:trPr>
          <w:trHeight w:val="368"/>
        </w:trPr>
        <w:tc>
          <w:tcPr>
            <w:tcW w:w="6949" w:type="dxa"/>
            <w:gridSpan w:val="3"/>
            <w:shd w:val="clear" w:color="auto" w:fill="A6A6A6" w:themeFill="background1" w:themeFillShade="A6"/>
            <w:vAlign w:val="center"/>
          </w:tcPr>
          <w:p w:rsidR="00B40CF5" w:rsidRPr="00F20952" w:rsidRDefault="00B40CF5" w:rsidP="00576FCD">
            <w:pPr>
              <w:pStyle w:val="NormalWeb"/>
              <w:spacing w:before="0" w:beforeAutospacing="0" w:after="0" w:afterAutospacing="0"/>
              <w:jc w:val="center"/>
              <w:rPr>
                <w:rFonts w:asciiTheme="minorHAnsi" w:hAnsiTheme="minorHAnsi" w:cstheme="minorHAnsi"/>
                <w:b/>
                <w:sz w:val="22"/>
                <w:lang w:val="en"/>
              </w:rPr>
            </w:pPr>
            <w:r w:rsidRPr="00F20952">
              <w:rPr>
                <w:rFonts w:asciiTheme="minorHAnsi" w:hAnsiTheme="minorHAnsi" w:cstheme="minorHAnsi"/>
                <w:b/>
                <w:sz w:val="22"/>
                <w:lang w:val="en"/>
              </w:rPr>
              <w:t>Key Terms</w:t>
            </w:r>
          </w:p>
        </w:tc>
        <w:tc>
          <w:tcPr>
            <w:tcW w:w="8677" w:type="dxa"/>
            <w:gridSpan w:val="2"/>
            <w:shd w:val="clear" w:color="auto" w:fill="A6A6A6" w:themeFill="background1" w:themeFillShade="A6"/>
            <w:vAlign w:val="center"/>
          </w:tcPr>
          <w:p w:rsidR="00B40CF5" w:rsidRPr="00F20952" w:rsidRDefault="00F20952" w:rsidP="00576FCD">
            <w:pPr>
              <w:pStyle w:val="NormalWeb"/>
              <w:spacing w:before="0" w:beforeAutospacing="0" w:after="0" w:afterAutospacing="0"/>
              <w:jc w:val="center"/>
              <w:rPr>
                <w:rFonts w:asciiTheme="minorHAnsi" w:hAnsiTheme="minorHAnsi" w:cstheme="minorHAnsi"/>
                <w:b/>
                <w:sz w:val="22"/>
                <w:lang w:val="en"/>
              </w:rPr>
            </w:pPr>
            <w:r>
              <w:rPr>
                <w:rFonts w:asciiTheme="minorHAnsi" w:hAnsiTheme="minorHAnsi" w:cstheme="minorHAnsi"/>
                <w:b/>
                <w:sz w:val="22"/>
                <w:lang w:val="en"/>
              </w:rPr>
              <w:t>Sources of Authority</w:t>
            </w:r>
          </w:p>
        </w:tc>
      </w:tr>
      <w:tr w:rsidR="004715FA" w:rsidRPr="00F20952" w:rsidTr="008D2358">
        <w:trPr>
          <w:trHeight w:val="1014"/>
        </w:trPr>
        <w:tc>
          <w:tcPr>
            <w:tcW w:w="1703" w:type="dxa"/>
            <w:vAlign w:val="center"/>
          </w:tcPr>
          <w:p w:rsidR="004715FA" w:rsidRPr="00F20952" w:rsidRDefault="004715FA" w:rsidP="00576FCD">
            <w:pPr>
              <w:pStyle w:val="NormalWeb"/>
              <w:spacing w:before="0" w:beforeAutospacing="0" w:after="0" w:afterAutospacing="0"/>
              <w:rPr>
                <w:rFonts w:asciiTheme="minorHAnsi" w:hAnsiTheme="minorHAnsi" w:cstheme="minorHAnsi"/>
                <w:b/>
                <w:sz w:val="22"/>
                <w:lang w:val="en"/>
              </w:rPr>
            </w:pPr>
            <w:r w:rsidRPr="00F20952">
              <w:rPr>
                <w:rFonts w:asciiTheme="minorHAnsi" w:hAnsiTheme="minorHAnsi" w:cstheme="minorHAnsi"/>
                <w:b/>
                <w:sz w:val="22"/>
                <w:lang w:val="en"/>
              </w:rPr>
              <w:t>Moral issue</w:t>
            </w:r>
          </w:p>
        </w:tc>
        <w:tc>
          <w:tcPr>
            <w:tcW w:w="5246" w:type="dxa"/>
            <w:gridSpan w:val="2"/>
            <w:vAlign w:val="center"/>
          </w:tcPr>
          <w:p w:rsidR="004715FA" w:rsidRPr="00F20952" w:rsidRDefault="004715FA" w:rsidP="00F20952">
            <w:pPr>
              <w:pStyle w:val="NormalWeb"/>
              <w:shd w:val="clear" w:color="auto" w:fill="FFFFFF"/>
              <w:rPr>
                <w:rFonts w:asciiTheme="minorHAnsi" w:hAnsiTheme="minorHAnsi" w:cstheme="minorHAnsi"/>
                <w:color w:val="333333"/>
                <w:sz w:val="22"/>
                <w:szCs w:val="22"/>
              </w:rPr>
            </w:pPr>
            <w:r w:rsidRPr="00F20952">
              <w:rPr>
                <w:rFonts w:asciiTheme="minorHAnsi" w:hAnsiTheme="minorHAnsi" w:cstheme="minorHAnsi"/>
                <w:color w:val="333333"/>
                <w:sz w:val="22"/>
                <w:szCs w:val="22"/>
              </w:rPr>
              <w:t>is a situation where you have to decide what is right or wrong</w:t>
            </w:r>
          </w:p>
          <w:p w:rsidR="004715FA" w:rsidRPr="00F20952" w:rsidRDefault="004715FA" w:rsidP="00576FCD">
            <w:pPr>
              <w:pStyle w:val="NormalWeb"/>
              <w:shd w:val="clear" w:color="auto" w:fill="FFFFFF"/>
              <w:rPr>
                <w:rFonts w:asciiTheme="minorHAnsi" w:hAnsiTheme="minorHAnsi" w:cstheme="minorHAnsi"/>
                <w:color w:val="333333"/>
                <w:sz w:val="22"/>
                <w:szCs w:val="22"/>
              </w:rPr>
            </w:pPr>
          </w:p>
        </w:tc>
        <w:tc>
          <w:tcPr>
            <w:tcW w:w="8677" w:type="dxa"/>
            <w:gridSpan w:val="2"/>
            <w:vMerge w:val="restart"/>
            <w:shd w:val="clear" w:color="auto" w:fill="E2EFD9" w:themeFill="accent6" w:themeFillTint="33"/>
          </w:tcPr>
          <w:p w:rsidR="004715FA" w:rsidRDefault="004715FA" w:rsidP="00576FCD">
            <w:pPr>
              <w:pStyle w:val="NormalWeb"/>
              <w:tabs>
                <w:tab w:val="left" w:pos="234"/>
              </w:tabs>
              <w:spacing w:before="0" w:beforeAutospacing="0" w:after="0" w:afterAutospacing="0"/>
              <w:jc w:val="center"/>
              <w:rPr>
                <w:rFonts w:asciiTheme="minorHAnsi" w:hAnsiTheme="minorHAnsi" w:cstheme="minorHAnsi"/>
                <w:b/>
                <w:u w:val="single"/>
                <w:lang w:val="en"/>
              </w:rPr>
            </w:pPr>
            <w:r>
              <w:rPr>
                <w:rFonts w:asciiTheme="minorHAnsi" w:hAnsiTheme="minorHAnsi" w:cstheme="minorHAnsi"/>
                <w:b/>
                <w:u w:val="single"/>
                <w:lang w:val="en"/>
              </w:rPr>
              <w:t>The Legal System – Police, Judges and courts</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 xml:space="preserve">The police – </w:t>
            </w:r>
            <w:r>
              <w:rPr>
                <w:rFonts w:asciiTheme="minorHAnsi" w:hAnsiTheme="minorHAnsi" w:cstheme="minorHAnsi"/>
                <w:lang w:val="en"/>
              </w:rPr>
              <w:t>The police are employed by the government to enforce the laws of the country. Police try to prevent crimes as well as solving those that have already taken place.</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Judges</w:t>
            </w:r>
            <w:r>
              <w:rPr>
                <w:rFonts w:asciiTheme="minorHAnsi" w:hAnsiTheme="minorHAnsi" w:cstheme="minorHAnsi"/>
                <w:lang w:val="en"/>
              </w:rPr>
              <w:t>- A Judge presides over a court of law in both criminal and civil cases. The judge decides the sentence of a convicted criminal.</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The court system</w:t>
            </w:r>
            <w:r>
              <w:rPr>
                <w:rFonts w:asciiTheme="minorHAnsi" w:hAnsiTheme="minorHAnsi" w:cstheme="minorHAnsi"/>
                <w:lang w:val="en"/>
              </w:rPr>
              <w:t>- The court is responsible for any form of legal dispute, both criminal and civil.</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b/>
                <w:u w:val="single"/>
                <w:lang w:val="en"/>
              </w:rPr>
            </w:pPr>
            <w:r>
              <w:rPr>
                <w:rFonts w:asciiTheme="minorHAnsi" w:hAnsiTheme="minorHAnsi" w:cstheme="minorHAnsi"/>
                <w:b/>
                <w:u w:val="single"/>
                <w:lang w:val="en"/>
              </w:rPr>
              <w:t>Other figures of Authority</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 xml:space="preserve">School staff </w:t>
            </w:r>
            <w:r>
              <w:rPr>
                <w:rFonts w:asciiTheme="minorHAnsi" w:hAnsiTheme="minorHAnsi" w:cstheme="minorHAnsi"/>
                <w:lang w:val="en"/>
              </w:rPr>
              <w:t>– Each school has its own set of rules for its students. Teachers, and other members of staff, help to make sure that these rules are followed.</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 xml:space="preserve">Your own conscience </w:t>
            </w:r>
            <w:r>
              <w:rPr>
                <w:rFonts w:asciiTheme="minorHAnsi" w:hAnsiTheme="minorHAnsi" w:cstheme="minorHAnsi"/>
                <w:u w:val="single"/>
                <w:lang w:val="en"/>
              </w:rPr>
              <w:softHyphen/>
            </w:r>
            <w:r>
              <w:rPr>
                <w:rFonts w:asciiTheme="minorHAnsi" w:hAnsiTheme="minorHAnsi" w:cstheme="minorHAnsi"/>
                <w:lang w:val="en"/>
              </w:rPr>
              <w:t>– You may have your own set of rules to live by. You ‘know’ if you should do an action or not through your own reasoning.</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 xml:space="preserve">Family members </w:t>
            </w:r>
            <w:r>
              <w:rPr>
                <w:rFonts w:asciiTheme="minorHAnsi" w:hAnsiTheme="minorHAnsi" w:cstheme="minorHAnsi"/>
                <w:lang w:val="en"/>
              </w:rPr>
              <w:t>– Parents and/or guardians may have a set of house rules. You may listen to what your family members have to say on important issues.</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b/>
                <w:u w:val="single"/>
                <w:lang w:val="en"/>
              </w:rPr>
            </w:pPr>
            <w:r>
              <w:rPr>
                <w:rFonts w:asciiTheme="minorHAnsi" w:hAnsiTheme="minorHAnsi" w:cstheme="minorHAnsi"/>
                <w:b/>
                <w:u w:val="single"/>
                <w:lang w:val="en"/>
              </w:rPr>
              <w:t>Religion – leaders and texts</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The Catholic Church</w:t>
            </w:r>
            <w:r>
              <w:rPr>
                <w:rFonts w:asciiTheme="minorHAnsi" w:hAnsiTheme="minorHAnsi" w:cstheme="minorHAnsi"/>
                <w:lang w:val="en"/>
              </w:rPr>
              <w:t xml:space="preserve"> – The head of the Catholic Church is the Pope. He is elected by the College of Cardinals. The Pope and his Cardinals give guidance on how to practice Christianity.</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 xml:space="preserve">The Bible </w:t>
            </w:r>
            <w:r>
              <w:rPr>
                <w:rFonts w:asciiTheme="minorHAnsi" w:hAnsiTheme="minorHAnsi" w:cstheme="minorHAnsi"/>
                <w:lang w:val="en"/>
              </w:rPr>
              <w:softHyphen/>
              <w:t xml:space="preserve"> The Bible is the Christian holy book that contains the word of God. Laws, such as the ten commandments, and examples from Jesus’ life and paul’s letters guide Christians in their lives.</w:t>
            </w:r>
          </w:p>
          <w:p w:rsidR="004715FA"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 xml:space="preserve">The Dhammapada </w:t>
            </w:r>
            <w:r>
              <w:rPr>
                <w:rFonts w:asciiTheme="minorHAnsi" w:hAnsiTheme="minorHAnsi" w:cstheme="minorHAnsi"/>
                <w:lang w:val="en"/>
              </w:rPr>
              <w:t>– The Dhammapada is a sacred Buddhist text. It contains the word of the Buddha. The Dhammapada instructs Buddhists on how they should lead their lives and how they should treat others.</w:t>
            </w:r>
          </w:p>
          <w:p w:rsidR="004715FA" w:rsidRPr="008D2358" w:rsidRDefault="004715FA" w:rsidP="008D2358">
            <w:pPr>
              <w:pStyle w:val="NormalWeb"/>
              <w:tabs>
                <w:tab w:val="left" w:pos="234"/>
              </w:tabs>
              <w:spacing w:before="0" w:beforeAutospacing="0" w:after="0" w:afterAutospacing="0"/>
              <w:jc w:val="center"/>
              <w:rPr>
                <w:rFonts w:asciiTheme="minorHAnsi" w:hAnsiTheme="minorHAnsi" w:cstheme="minorHAnsi"/>
                <w:lang w:val="en"/>
              </w:rPr>
            </w:pPr>
            <w:r>
              <w:rPr>
                <w:rFonts w:asciiTheme="minorHAnsi" w:hAnsiTheme="minorHAnsi" w:cstheme="minorHAnsi"/>
                <w:u w:val="single"/>
                <w:lang w:val="en"/>
              </w:rPr>
              <w:t>Buddhist Monks</w:t>
            </w:r>
            <w:r>
              <w:rPr>
                <w:rFonts w:asciiTheme="minorHAnsi" w:hAnsiTheme="minorHAnsi" w:cstheme="minorHAnsi"/>
                <w:lang w:val="en"/>
              </w:rPr>
              <w:t xml:space="preserve"> – Monks are the leaders of worship. They work within their local community. They ensure their followers are made aware of and follow the religious teachings of the Buddha.</w:t>
            </w:r>
          </w:p>
          <w:p w:rsidR="004715FA" w:rsidRPr="00F20952" w:rsidRDefault="004715FA" w:rsidP="00576FCD">
            <w:pPr>
              <w:pStyle w:val="NormalWeb"/>
              <w:tabs>
                <w:tab w:val="left" w:pos="234"/>
              </w:tabs>
              <w:spacing w:before="0" w:beforeAutospacing="0" w:after="0" w:afterAutospacing="0"/>
              <w:rPr>
                <w:rFonts w:asciiTheme="minorHAnsi" w:hAnsiTheme="minorHAnsi" w:cstheme="minorHAnsi"/>
                <w:sz w:val="22"/>
                <w:u w:val="single"/>
                <w:lang w:val="en"/>
              </w:rPr>
            </w:pPr>
          </w:p>
          <w:p w:rsidR="004715FA" w:rsidRPr="00F20952" w:rsidRDefault="004715FA" w:rsidP="008D2358">
            <w:pPr>
              <w:pStyle w:val="NormalWeb"/>
              <w:spacing w:before="0" w:beforeAutospacing="0" w:after="0" w:afterAutospacing="0"/>
              <w:rPr>
                <w:rFonts w:asciiTheme="minorHAnsi" w:hAnsiTheme="minorHAnsi" w:cstheme="minorHAnsi"/>
                <w:u w:val="single"/>
                <w:lang w:val="en"/>
              </w:rPr>
            </w:pPr>
          </w:p>
        </w:tc>
      </w:tr>
      <w:tr w:rsidR="004715FA" w:rsidRPr="00F20952" w:rsidTr="008D2358">
        <w:trPr>
          <w:trHeight w:val="368"/>
        </w:trPr>
        <w:tc>
          <w:tcPr>
            <w:tcW w:w="1703" w:type="dxa"/>
            <w:vAlign w:val="center"/>
          </w:tcPr>
          <w:p w:rsidR="004715FA" w:rsidRPr="00F20952" w:rsidRDefault="004715FA" w:rsidP="00576FCD">
            <w:pPr>
              <w:pStyle w:val="NormalWeb"/>
              <w:spacing w:after="0"/>
              <w:rPr>
                <w:rFonts w:asciiTheme="minorHAnsi" w:hAnsiTheme="minorHAnsi" w:cstheme="minorHAnsi"/>
                <w:b/>
                <w:sz w:val="22"/>
                <w:lang w:val="en"/>
              </w:rPr>
            </w:pPr>
            <w:r w:rsidRPr="00F20952">
              <w:rPr>
                <w:rFonts w:asciiTheme="minorHAnsi" w:hAnsiTheme="minorHAnsi" w:cstheme="minorHAnsi"/>
                <w:b/>
                <w:sz w:val="22"/>
                <w:lang w:val="en"/>
              </w:rPr>
              <w:t>Ethics</w:t>
            </w:r>
          </w:p>
        </w:tc>
        <w:tc>
          <w:tcPr>
            <w:tcW w:w="5246" w:type="dxa"/>
            <w:gridSpan w:val="2"/>
            <w:vAlign w:val="center"/>
          </w:tcPr>
          <w:p w:rsidR="004715FA" w:rsidRPr="00F20952" w:rsidRDefault="004715FA" w:rsidP="00F20952">
            <w:pPr>
              <w:pStyle w:val="NormalWeb"/>
              <w:shd w:val="clear" w:color="auto" w:fill="FFFFFF"/>
              <w:rPr>
                <w:rFonts w:asciiTheme="minorHAnsi" w:hAnsiTheme="minorHAnsi" w:cstheme="minorHAnsi"/>
                <w:sz w:val="22"/>
                <w:lang w:val="en"/>
              </w:rPr>
            </w:pPr>
            <w:r w:rsidRPr="00F20952">
              <w:rPr>
                <w:rFonts w:asciiTheme="minorHAnsi" w:hAnsiTheme="minorHAnsi" w:cstheme="minorHAnsi"/>
                <w:color w:val="333333"/>
                <w:sz w:val="22"/>
                <w:szCs w:val="22"/>
              </w:rPr>
              <w:t>is the study of morality</w:t>
            </w: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8D2358">
        <w:trPr>
          <w:trHeight w:val="1183"/>
        </w:trPr>
        <w:tc>
          <w:tcPr>
            <w:tcW w:w="1703" w:type="dxa"/>
            <w:vAlign w:val="center"/>
          </w:tcPr>
          <w:p w:rsidR="004715FA" w:rsidRPr="00F20952" w:rsidRDefault="004715FA" w:rsidP="00576FCD">
            <w:pPr>
              <w:pStyle w:val="NormalWeb"/>
              <w:spacing w:after="0"/>
              <w:rPr>
                <w:rFonts w:asciiTheme="minorHAnsi" w:hAnsiTheme="minorHAnsi" w:cstheme="minorHAnsi"/>
                <w:b/>
                <w:sz w:val="22"/>
                <w:lang w:val="en"/>
              </w:rPr>
            </w:pPr>
            <w:r w:rsidRPr="00F20952">
              <w:rPr>
                <w:rFonts w:asciiTheme="minorHAnsi" w:hAnsiTheme="minorHAnsi" w:cstheme="minorHAnsi"/>
                <w:b/>
                <w:bCs/>
                <w:color w:val="333333"/>
                <w:sz w:val="22"/>
                <w:szCs w:val="22"/>
              </w:rPr>
              <w:t>Morality</w:t>
            </w:r>
          </w:p>
        </w:tc>
        <w:tc>
          <w:tcPr>
            <w:tcW w:w="5246" w:type="dxa"/>
            <w:gridSpan w:val="2"/>
            <w:vAlign w:val="center"/>
          </w:tcPr>
          <w:p w:rsidR="004715FA" w:rsidRPr="00F20952" w:rsidRDefault="004715FA" w:rsidP="00576FCD">
            <w:pPr>
              <w:pStyle w:val="NormalWeb"/>
              <w:spacing w:after="0"/>
              <w:rPr>
                <w:rFonts w:asciiTheme="minorHAnsi" w:hAnsiTheme="minorHAnsi" w:cstheme="minorHAnsi"/>
                <w:sz w:val="22"/>
                <w:lang w:val="en"/>
              </w:rPr>
            </w:pPr>
            <w:r w:rsidRPr="00F20952">
              <w:rPr>
                <w:rFonts w:asciiTheme="minorHAnsi" w:hAnsiTheme="minorHAnsi" w:cstheme="minorHAnsi"/>
                <w:color w:val="333333"/>
                <w:sz w:val="22"/>
                <w:szCs w:val="22"/>
              </w:rPr>
              <w:t>is the study of right and wrong</w:t>
            </w: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8D2358">
        <w:trPr>
          <w:trHeight w:val="946"/>
        </w:trPr>
        <w:tc>
          <w:tcPr>
            <w:tcW w:w="1703" w:type="dxa"/>
            <w:tcBorders>
              <w:bottom w:val="single" w:sz="4" w:space="0" w:color="auto"/>
            </w:tcBorders>
            <w:vAlign w:val="center"/>
          </w:tcPr>
          <w:p w:rsidR="004715FA" w:rsidRPr="00F20952" w:rsidRDefault="004715FA" w:rsidP="00576FCD">
            <w:pPr>
              <w:pStyle w:val="NormalWeb"/>
              <w:spacing w:after="0"/>
              <w:rPr>
                <w:rFonts w:asciiTheme="minorHAnsi" w:hAnsiTheme="minorHAnsi" w:cstheme="minorHAnsi"/>
                <w:b/>
                <w:sz w:val="22"/>
                <w:lang w:val="en"/>
              </w:rPr>
            </w:pPr>
            <w:r w:rsidRPr="00F20952">
              <w:rPr>
                <w:rFonts w:asciiTheme="minorHAnsi" w:hAnsiTheme="minorHAnsi" w:cstheme="minorHAnsi"/>
                <w:b/>
                <w:sz w:val="22"/>
                <w:lang w:val="en"/>
              </w:rPr>
              <w:t>Authority</w:t>
            </w:r>
          </w:p>
        </w:tc>
        <w:tc>
          <w:tcPr>
            <w:tcW w:w="5246" w:type="dxa"/>
            <w:gridSpan w:val="2"/>
            <w:tcBorders>
              <w:bottom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r w:rsidRPr="00F20952">
              <w:rPr>
                <w:rFonts w:asciiTheme="minorHAnsi" w:hAnsiTheme="minorHAnsi" w:cstheme="minorHAnsi"/>
                <w:sz w:val="22"/>
                <w:szCs w:val="22"/>
                <w:lang w:val="en-US"/>
              </w:rPr>
              <w:t>the power or right to give orders, make decisions, and enforce obedience.</w:t>
            </w: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8D2358">
        <w:trPr>
          <w:trHeight w:val="624"/>
        </w:trPr>
        <w:tc>
          <w:tcPr>
            <w:tcW w:w="1703" w:type="dxa"/>
            <w:tcBorders>
              <w:bottom w:val="single" w:sz="4" w:space="0" w:color="auto"/>
            </w:tcBorders>
            <w:vAlign w:val="center"/>
          </w:tcPr>
          <w:p w:rsidR="004715FA" w:rsidRPr="00F20952" w:rsidRDefault="004715FA" w:rsidP="00576FCD">
            <w:pPr>
              <w:pStyle w:val="NormalWeb"/>
              <w:spacing w:after="0"/>
              <w:rPr>
                <w:rFonts w:asciiTheme="minorHAnsi" w:hAnsiTheme="minorHAnsi" w:cstheme="minorHAnsi"/>
                <w:b/>
                <w:sz w:val="22"/>
                <w:lang w:val="en"/>
              </w:rPr>
            </w:pPr>
            <w:r>
              <w:rPr>
                <w:rFonts w:asciiTheme="minorHAnsi" w:hAnsiTheme="minorHAnsi" w:cstheme="minorHAnsi"/>
                <w:b/>
                <w:sz w:val="22"/>
              </w:rPr>
              <w:t>C</w:t>
            </w:r>
            <w:r w:rsidRPr="00F20952">
              <w:rPr>
                <w:rFonts w:asciiTheme="minorHAnsi" w:hAnsiTheme="minorHAnsi" w:cstheme="minorHAnsi"/>
                <w:b/>
                <w:sz w:val="22"/>
              </w:rPr>
              <w:t>onscience</w:t>
            </w:r>
          </w:p>
        </w:tc>
        <w:tc>
          <w:tcPr>
            <w:tcW w:w="5246" w:type="dxa"/>
            <w:gridSpan w:val="2"/>
            <w:tcBorders>
              <w:bottom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r w:rsidRPr="00F20952">
              <w:rPr>
                <w:rFonts w:asciiTheme="minorHAnsi" w:hAnsiTheme="minorHAnsi" w:cstheme="minorHAnsi"/>
                <w:sz w:val="22"/>
                <w:szCs w:val="22"/>
              </w:rPr>
              <w:t>an inner feeling or voice viewed as acting as a guide to the rightness or wrongness of one's behaviour:</w:t>
            </w: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8D2358">
        <w:trPr>
          <w:trHeight w:val="968"/>
        </w:trPr>
        <w:tc>
          <w:tcPr>
            <w:tcW w:w="1703" w:type="dxa"/>
            <w:tcBorders>
              <w:bottom w:val="single" w:sz="4" w:space="0" w:color="auto"/>
            </w:tcBorders>
            <w:vAlign w:val="center"/>
          </w:tcPr>
          <w:p w:rsidR="004715FA" w:rsidRPr="00F20952" w:rsidRDefault="004715FA"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Duty</w:t>
            </w:r>
          </w:p>
        </w:tc>
        <w:tc>
          <w:tcPr>
            <w:tcW w:w="5246" w:type="dxa"/>
            <w:gridSpan w:val="2"/>
            <w:tcBorders>
              <w:bottom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r w:rsidRPr="00F20952">
              <w:rPr>
                <w:rFonts w:asciiTheme="minorHAnsi" w:hAnsiTheme="minorHAnsi" w:cstheme="minorHAnsi"/>
                <w:sz w:val="22"/>
                <w:szCs w:val="22"/>
              </w:rPr>
              <w:t>a task or action that someone is required to perform:</w:t>
            </w: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8D2358">
        <w:trPr>
          <w:trHeight w:val="1011"/>
        </w:trPr>
        <w:tc>
          <w:tcPr>
            <w:tcW w:w="1719" w:type="dxa"/>
            <w:gridSpan w:val="2"/>
            <w:tcBorders>
              <w:top w:val="single" w:sz="4" w:space="0" w:color="auto"/>
            </w:tcBorders>
            <w:vAlign w:val="center"/>
          </w:tcPr>
          <w:p w:rsidR="004715FA" w:rsidRPr="008D2358" w:rsidRDefault="004715FA" w:rsidP="00576FCD">
            <w:pPr>
              <w:pStyle w:val="NormalWeb"/>
              <w:spacing w:after="0"/>
              <w:rPr>
                <w:rFonts w:asciiTheme="minorHAnsi" w:hAnsiTheme="minorHAnsi" w:cstheme="minorHAnsi"/>
                <w:b/>
                <w:sz w:val="22"/>
                <w:szCs w:val="22"/>
                <w:lang w:val="en"/>
              </w:rPr>
            </w:pPr>
            <w:r>
              <w:rPr>
                <w:rFonts w:asciiTheme="minorHAnsi" w:hAnsiTheme="minorHAnsi" w:cstheme="minorHAnsi"/>
                <w:b/>
                <w:sz w:val="22"/>
                <w:szCs w:val="22"/>
                <w:lang w:val="en"/>
              </w:rPr>
              <w:t>Secular</w:t>
            </w:r>
          </w:p>
        </w:tc>
        <w:tc>
          <w:tcPr>
            <w:tcW w:w="5230" w:type="dxa"/>
            <w:tcBorders>
              <w:top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r w:rsidRPr="008D2358">
              <w:rPr>
                <w:rFonts w:asciiTheme="minorHAnsi" w:hAnsiTheme="minorHAnsi" w:cstheme="minorHAnsi"/>
                <w:sz w:val="22"/>
                <w:szCs w:val="22"/>
                <w:lang w:val="en"/>
              </w:rPr>
              <w:t xml:space="preserve">denoting attitudes, activities, or other things that have </w:t>
            </w:r>
            <w:r>
              <w:rPr>
                <w:rFonts w:asciiTheme="minorHAnsi" w:hAnsiTheme="minorHAnsi" w:cstheme="minorHAnsi"/>
                <w:sz w:val="22"/>
                <w:szCs w:val="22"/>
                <w:lang w:val="en"/>
              </w:rPr>
              <w:t>no religious or spiritual basis.</w:t>
            </w: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4715FA">
        <w:trPr>
          <w:trHeight w:val="968"/>
        </w:trPr>
        <w:tc>
          <w:tcPr>
            <w:tcW w:w="1719" w:type="dxa"/>
            <w:gridSpan w:val="2"/>
            <w:tcBorders>
              <w:top w:val="single" w:sz="4" w:space="0" w:color="auto"/>
            </w:tcBorders>
            <w:vAlign w:val="center"/>
          </w:tcPr>
          <w:p w:rsidR="004715FA" w:rsidRPr="00184D80" w:rsidRDefault="00184D80" w:rsidP="00576FCD">
            <w:pPr>
              <w:pStyle w:val="NormalWeb"/>
              <w:spacing w:after="0"/>
              <w:rPr>
                <w:rFonts w:asciiTheme="minorHAnsi" w:hAnsiTheme="minorHAnsi" w:cstheme="minorHAnsi"/>
                <w:b/>
                <w:sz w:val="22"/>
                <w:szCs w:val="22"/>
                <w:lang w:val="en"/>
              </w:rPr>
            </w:pPr>
            <w:r w:rsidRPr="00184D80">
              <w:rPr>
                <w:rFonts w:asciiTheme="minorHAnsi" w:hAnsiTheme="minorHAnsi" w:cstheme="minorHAnsi"/>
                <w:b/>
                <w:sz w:val="22"/>
                <w:szCs w:val="22"/>
                <w:lang w:val="en"/>
              </w:rPr>
              <w:t xml:space="preserve">Authoritative </w:t>
            </w:r>
          </w:p>
        </w:tc>
        <w:tc>
          <w:tcPr>
            <w:tcW w:w="5230" w:type="dxa"/>
            <w:tcBorders>
              <w:top w:val="single" w:sz="4" w:space="0" w:color="auto"/>
            </w:tcBorders>
            <w:vAlign w:val="center"/>
          </w:tcPr>
          <w:p w:rsidR="004715FA" w:rsidRPr="00184D80" w:rsidRDefault="00184D80" w:rsidP="00576FCD">
            <w:pPr>
              <w:pStyle w:val="NormalWeb"/>
              <w:spacing w:after="0"/>
              <w:rPr>
                <w:rFonts w:asciiTheme="minorHAnsi" w:hAnsiTheme="minorHAnsi" w:cstheme="minorHAnsi"/>
                <w:sz w:val="22"/>
                <w:szCs w:val="22"/>
                <w:lang w:val="en"/>
              </w:rPr>
            </w:pPr>
            <w:r w:rsidRPr="00184D80">
              <w:rPr>
                <w:rFonts w:asciiTheme="minorHAnsi" w:hAnsiTheme="minorHAnsi" w:cstheme="minorHAnsi"/>
              </w:rPr>
              <w:t>able to be trusted as b</w:t>
            </w:r>
            <w:r>
              <w:rPr>
                <w:rFonts w:asciiTheme="minorHAnsi" w:hAnsiTheme="minorHAnsi" w:cstheme="minorHAnsi"/>
              </w:rPr>
              <w:t>eing accurate or true; reliable.</w:t>
            </w:r>
            <w:bookmarkStart w:id="0" w:name="_GoBack"/>
            <w:bookmarkEnd w:id="0"/>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4715FA">
        <w:trPr>
          <w:trHeight w:val="1119"/>
        </w:trPr>
        <w:tc>
          <w:tcPr>
            <w:tcW w:w="1719" w:type="dxa"/>
            <w:gridSpan w:val="2"/>
            <w:tcBorders>
              <w:top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p>
        </w:tc>
        <w:tc>
          <w:tcPr>
            <w:tcW w:w="5230" w:type="dxa"/>
            <w:tcBorders>
              <w:top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4715FA" w:rsidRPr="00F20952" w:rsidTr="008D2358">
        <w:trPr>
          <w:trHeight w:val="1461"/>
        </w:trPr>
        <w:tc>
          <w:tcPr>
            <w:tcW w:w="1719" w:type="dxa"/>
            <w:gridSpan w:val="2"/>
            <w:tcBorders>
              <w:top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p>
        </w:tc>
        <w:tc>
          <w:tcPr>
            <w:tcW w:w="5230" w:type="dxa"/>
            <w:tcBorders>
              <w:top w:val="single" w:sz="4" w:space="0" w:color="auto"/>
            </w:tcBorders>
            <w:vAlign w:val="center"/>
          </w:tcPr>
          <w:p w:rsidR="004715FA" w:rsidRPr="00F20952" w:rsidRDefault="004715FA" w:rsidP="00576FCD">
            <w:pPr>
              <w:pStyle w:val="NormalWeb"/>
              <w:spacing w:after="0"/>
              <w:rPr>
                <w:rFonts w:asciiTheme="minorHAnsi" w:hAnsiTheme="minorHAnsi" w:cstheme="minorHAnsi"/>
                <w:sz w:val="22"/>
                <w:szCs w:val="22"/>
                <w:lang w:val="en"/>
              </w:rPr>
            </w:pPr>
          </w:p>
        </w:tc>
        <w:tc>
          <w:tcPr>
            <w:tcW w:w="8677" w:type="dxa"/>
            <w:gridSpan w:val="2"/>
            <w:vMerge/>
            <w:shd w:val="clear" w:color="auto" w:fill="E2EFD9" w:themeFill="accent6" w:themeFillTint="33"/>
            <w:vAlign w:val="center"/>
          </w:tcPr>
          <w:p w:rsidR="004715FA" w:rsidRPr="00F20952" w:rsidRDefault="004715FA" w:rsidP="00576FCD">
            <w:pPr>
              <w:pStyle w:val="NormalWeb"/>
              <w:spacing w:before="0" w:after="0"/>
              <w:rPr>
                <w:rFonts w:asciiTheme="minorHAnsi" w:hAnsiTheme="minorHAnsi" w:cstheme="minorHAnsi"/>
                <w:lang w:val="en"/>
              </w:rPr>
            </w:pPr>
          </w:p>
        </w:tc>
      </w:tr>
      <w:tr w:rsidR="008D2358" w:rsidRPr="00F20952" w:rsidTr="008D2358">
        <w:trPr>
          <w:trHeight w:val="368"/>
        </w:trPr>
        <w:tc>
          <w:tcPr>
            <w:tcW w:w="6949" w:type="dxa"/>
            <w:gridSpan w:val="3"/>
            <w:shd w:val="clear" w:color="auto" w:fill="BFBFBF" w:themeFill="background1" w:themeFillShade="BF"/>
            <w:vAlign w:val="center"/>
          </w:tcPr>
          <w:p w:rsidR="00B40CF5" w:rsidRPr="00F20952" w:rsidRDefault="00B40CF5" w:rsidP="00576FCD">
            <w:pPr>
              <w:pStyle w:val="NormalWeb"/>
              <w:spacing w:before="0" w:beforeAutospacing="0" w:after="0" w:afterAutospacing="0"/>
              <w:jc w:val="center"/>
              <w:rPr>
                <w:rFonts w:asciiTheme="minorHAnsi" w:hAnsiTheme="minorHAnsi" w:cstheme="minorHAnsi"/>
                <w:b/>
                <w:sz w:val="22"/>
                <w:lang w:val="en"/>
              </w:rPr>
            </w:pPr>
            <w:r w:rsidRPr="00F20952">
              <w:rPr>
                <w:rFonts w:asciiTheme="minorHAnsi" w:hAnsiTheme="minorHAnsi" w:cstheme="minorHAnsi"/>
                <w:b/>
                <w:sz w:val="22"/>
                <w:lang w:val="en"/>
              </w:rPr>
              <w:lastRenderedPageBreak/>
              <w:t>Key Spellings</w:t>
            </w:r>
          </w:p>
        </w:tc>
        <w:tc>
          <w:tcPr>
            <w:tcW w:w="3827" w:type="dxa"/>
            <w:shd w:val="clear" w:color="auto" w:fill="BFBFBF" w:themeFill="background1" w:themeFillShade="BF"/>
            <w:vAlign w:val="center"/>
          </w:tcPr>
          <w:p w:rsidR="00B40CF5" w:rsidRPr="00F20952" w:rsidRDefault="00B40CF5" w:rsidP="00576FCD">
            <w:pPr>
              <w:pStyle w:val="NormalWeb"/>
              <w:spacing w:before="0" w:after="0"/>
              <w:jc w:val="center"/>
              <w:rPr>
                <w:rFonts w:asciiTheme="minorHAnsi" w:hAnsiTheme="minorHAnsi" w:cstheme="minorHAnsi"/>
                <w:b/>
                <w:lang w:val="en"/>
              </w:rPr>
            </w:pPr>
            <w:r w:rsidRPr="00F20952">
              <w:rPr>
                <w:rFonts w:asciiTheme="minorHAnsi" w:hAnsiTheme="minorHAnsi" w:cstheme="minorHAnsi"/>
                <w:b/>
                <w:sz w:val="22"/>
                <w:lang w:val="en"/>
              </w:rPr>
              <w:t>Weblinks</w:t>
            </w:r>
          </w:p>
        </w:tc>
        <w:tc>
          <w:tcPr>
            <w:tcW w:w="4850" w:type="dxa"/>
            <w:shd w:val="clear" w:color="auto" w:fill="BFBFBF" w:themeFill="background1" w:themeFillShade="BF"/>
            <w:vAlign w:val="center"/>
          </w:tcPr>
          <w:p w:rsidR="00B40CF5" w:rsidRPr="00F20952" w:rsidRDefault="00B40CF5" w:rsidP="00576FCD">
            <w:pPr>
              <w:pStyle w:val="NormalWeb"/>
              <w:spacing w:before="0" w:after="0"/>
              <w:jc w:val="center"/>
              <w:rPr>
                <w:rFonts w:asciiTheme="minorHAnsi" w:hAnsiTheme="minorHAnsi" w:cstheme="minorHAnsi"/>
                <w:b/>
                <w:sz w:val="22"/>
                <w:lang w:val="en"/>
              </w:rPr>
            </w:pPr>
            <w:r w:rsidRPr="00F20952">
              <w:rPr>
                <w:rFonts w:asciiTheme="minorHAnsi" w:hAnsiTheme="minorHAnsi" w:cstheme="minorHAnsi"/>
                <w:b/>
                <w:sz w:val="22"/>
                <w:lang w:val="en"/>
              </w:rPr>
              <w:t>Key information</w:t>
            </w:r>
          </w:p>
        </w:tc>
      </w:tr>
      <w:tr w:rsidR="00B40CF5" w:rsidRPr="00F20952" w:rsidTr="008D2358">
        <w:trPr>
          <w:trHeight w:val="368"/>
        </w:trPr>
        <w:tc>
          <w:tcPr>
            <w:tcW w:w="1703" w:type="dxa"/>
            <w:shd w:val="clear" w:color="auto" w:fill="auto"/>
            <w:vAlign w:val="center"/>
          </w:tcPr>
          <w:p w:rsidR="00B40CF5" w:rsidRPr="00F2095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shd w:val="clear" w:color="auto" w:fill="auto"/>
            <w:vAlign w:val="center"/>
          </w:tcPr>
          <w:p w:rsidR="00B40CF5" w:rsidRPr="00F20952" w:rsidRDefault="00B40CF5" w:rsidP="00576FCD">
            <w:pPr>
              <w:pStyle w:val="NormalWeb"/>
              <w:spacing w:before="0" w:beforeAutospacing="0" w:after="0" w:afterAutospacing="0"/>
              <w:rPr>
                <w:rFonts w:asciiTheme="minorHAnsi" w:hAnsiTheme="minorHAnsi" w:cstheme="minorHAnsi"/>
                <w:sz w:val="22"/>
                <w:lang w:val="en"/>
              </w:rPr>
            </w:pPr>
          </w:p>
        </w:tc>
        <w:tc>
          <w:tcPr>
            <w:tcW w:w="3827" w:type="dxa"/>
            <w:vMerge w:val="restart"/>
          </w:tcPr>
          <w:p w:rsidR="00F20952" w:rsidRPr="00F20952" w:rsidRDefault="00F20952" w:rsidP="00F20952">
            <w:pPr>
              <w:rPr>
                <w:rFonts w:asciiTheme="minorHAnsi" w:hAnsiTheme="minorHAnsi" w:cstheme="minorHAnsi"/>
              </w:rPr>
            </w:pPr>
            <w:hyperlink r:id="rId7" w:history="1">
              <w:r w:rsidRPr="00F20952">
                <w:rPr>
                  <w:rStyle w:val="Hyperlink"/>
                  <w:rFonts w:asciiTheme="minorHAnsi" w:hAnsiTheme="minorHAnsi" w:cstheme="minorHAnsi"/>
                </w:rPr>
                <w:t>https://youtu.be/muFAuRkE3-w</w:t>
              </w:r>
            </w:hyperlink>
            <w:r w:rsidRPr="00F20952">
              <w:rPr>
                <w:rFonts w:asciiTheme="minorHAnsi" w:hAnsiTheme="minorHAnsi" w:cstheme="minorHAnsi"/>
              </w:rPr>
              <w:t xml:space="preserve"> - moral dilemma </w:t>
            </w:r>
          </w:p>
          <w:p w:rsidR="00B40CF5" w:rsidRPr="00F20952" w:rsidRDefault="00F20952" w:rsidP="00F20952">
            <w:pPr>
              <w:pStyle w:val="NormalWeb"/>
              <w:spacing w:before="0" w:after="0"/>
              <w:rPr>
                <w:rFonts w:asciiTheme="minorHAnsi" w:hAnsiTheme="minorHAnsi" w:cstheme="minorHAnsi"/>
                <w:b/>
                <w:sz w:val="18"/>
                <w:lang w:val="en"/>
              </w:rPr>
            </w:pPr>
            <w:hyperlink r:id="rId8" w:history="1">
              <w:r w:rsidRPr="00F20952">
                <w:rPr>
                  <w:rStyle w:val="Hyperlink"/>
                  <w:rFonts w:asciiTheme="minorHAnsi" w:hAnsiTheme="minorHAnsi" w:cstheme="minorHAnsi"/>
                </w:rPr>
                <w:t>https://youtu.be/bOpf6KcWYyw</w:t>
              </w:r>
            </w:hyperlink>
            <w:r w:rsidRPr="00F20952">
              <w:rPr>
                <w:rFonts w:asciiTheme="minorHAnsi" w:hAnsiTheme="minorHAnsi" w:cstheme="minorHAnsi"/>
              </w:rPr>
              <w:t xml:space="preserve"> - The trolley problem</w:t>
            </w:r>
          </w:p>
        </w:tc>
        <w:tc>
          <w:tcPr>
            <w:tcW w:w="4850" w:type="dxa"/>
            <w:vMerge w:val="restart"/>
          </w:tcPr>
          <w:p w:rsidR="00B40CF5" w:rsidRPr="008D2358" w:rsidRDefault="00F20952" w:rsidP="00576FCD">
            <w:pPr>
              <w:tabs>
                <w:tab w:val="left" w:pos="1038"/>
              </w:tabs>
              <w:rPr>
                <w:rFonts w:asciiTheme="minorHAnsi" w:hAnsiTheme="minorHAnsi" w:cstheme="minorHAnsi"/>
                <w:sz w:val="22"/>
                <w:lang w:val="en"/>
              </w:rPr>
            </w:pPr>
            <w:r w:rsidRPr="008D2358">
              <w:rPr>
                <w:rFonts w:asciiTheme="minorHAnsi" w:hAnsiTheme="minorHAnsi" w:cstheme="minorHAnsi"/>
                <w:sz w:val="22"/>
                <w:lang w:val="en"/>
              </w:rPr>
              <w:t>Where do we get our morality from?</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Parents</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F</w:t>
            </w:r>
            <w:r w:rsidRPr="008D2358">
              <w:rPr>
                <w:rFonts w:asciiTheme="minorHAnsi" w:hAnsiTheme="minorHAnsi" w:cstheme="minorHAnsi"/>
                <w:sz w:val="22"/>
                <w:lang w:val="en-US"/>
              </w:rPr>
              <w:t>riends</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Family</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School</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Media</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Society</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Law</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Community</w:t>
            </w:r>
          </w:p>
          <w:p w:rsidR="00000000" w:rsidRPr="008D2358" w:rsidRDefault="00712E69"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Tradition</w:t>
            </w:r>
          </w:p>
          <w:p w:rsidR="00000000" w:rsidRPr="008D2358" w:rsidRDefault="00F20952" w:rsidP="00F20952">
            <w:pPr>
              <w:numPr>
                <w:ilvl w:val="0"/>
                <w:numId w:val="6"/>
              </w:numPr>
              <w:tabs>
                <w:tab w:val="left" w:pos="1038"/>
              </w:tabs>
              <w:rPr>
                <w:rFonts w:asciiTheme="minorHAnsi" w:hAnsiTheme="minorHAnsi" w:cstheme="minorHAnsi"/>
                <w:sz w:val="22"/>
              </w:rPr>
            </w:pPr>
            <w:r w:rsidRPr="008D2358">
              <w:rPr>
                <w:rFonts w:asciiTheme="minorHAnsi" w:hAnsiTheme="minorHAnsi" w:cstheme="minorHAnsi"/>
                <w:sz w:val="22"/>
                <w:lang w:val="en-US"/>
              </w:rPr>
              <w:t>Media</w:t>
            </w:r>
          </w:p>
          <w:p w:rsidR="00F20952" w:rsidRPr="008D2358" w:rsidRDefault="00F20952" w:rsidP="00F20952">
            <w:pPr>
              <w:tabs>
                <w:tab w:val="left" w:pos="1038"/>
              </w:tabs>
              <w:rPr>
                <w:rFonts w:asciiTheme="minorHAnsi" w:hAnsiTheme="minorHAnsi" w:cstheme="minorHAnsi"/>
                <w:sz w:val="22"/>
                <w:lang w:val="en"/>
              </w:rPr>
            </w:pPr>
          </w:p>
        </w:tc>
      </w:tr>
      <w:tr w:rsidR="00B40CF5" w:rsidRPr="00F20952" w:rsidTr="008D2358">
        <w:trPr>
          <w:trHeight w:val="1185"/>
        </w:trPr>
        <w:tc>
          <w:tcPr>
            <w:tcW w:w="1703" w:type="dxa"/>
            <w:vAlign w:val="center"/>
          </w:tcPr>
          <w:p w:rsidR="00B40CF5" w:rsidRPr="00F2095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vAlign w:val="center"/>
          </w:tcPr>
          <w:p w:rsidR="00B40CF5" w:rsidRPr="00F20952" w:rsidRDefault="00B40CF5" w:rsidP="00576FCD">
            <w:pPr>
              <w:pStyle w:val="NormalWeb"/>
              <w:spacing w:before="0" w:beforeAutospacing="0" w:after="0" w:afterAutospacing="0"/>
              <w:rPr>
                <w:rFonts w:asciiTheme="minorHAnsi" w:hAnsiTheme="minorHAnsi" w:cstheme="minorHAnsi"/>
                <w:sz w:val="22"/>
                <w:lang w:val="en"/>
              </w:rPr>
            </w:pPr>
          </w:p>
        </w:tc>
        <w:tc>
          <w:tcPr>
            <w:tcW w:w="3827" w:type="dxa"/>
            <w:vMerge/>
          </w:tcPr>
          <w:p w:rsidR="00B40CF5" w:rsidRPr="00F20952" w:rsidRDefault="00B40CF5" w:rsidP="00576FCD">
            <w:pPr>
              <w:pStyle w:val="NormalWeb"/>
              <w:spacing w:before="0" w:after="0"/>
              <w:rPr>
                <w:rFonts w:asciiTheme="minorHAnsi" w:hAnsiTheme="minorHAnsi" w:cstheme="minorHAnsi"/>
                <w:lang w:val="en"/>
              </w:rPr>
            </w:pPr>
          </w:p>
        </w:tc>
        <w:tc>
          <w:tcPr>
            <w:tcW w:w="4850" w:type="dxa"/>
            <w:vMerge/>
          </w:tcPr>
          <w:p w:rsidR="00B40CF5" w:rsidRPr="00F20952" w:rsidRDefault="00B40CF5" w:rsidP="00576FCD">
            <w:pPr>
              <w:pStyle w:val="NormalWeb"/>
              <w:spacing w:before="0" w:after="0"/>
              <w:rPr>
                <w:rFonts w:asciiTheme="minorHAnsi" w:hAnsiTheme="minorHAnsi" w:cstheme="minorHAnsi"/>
                <w:lang w:val="en"/>
              </w:rPr>
            </w:pPr>
          </w:p>
        </w:tc>
      </w:tr>
      <w:tr w:rsidR="00B40CF5" w:rsidRPr="00F20952" w:rsidTr="008D2358">
        <w:trPr>
          <w:trHeight w:val="1185"/>
        </w:trPr>
        <w:tc>
          <w:tcPr>
            <w:tcW w:w="1703" w:type="dxa"/>
            <w:vAlign w:val="center"/>
          </w:tcPr>
          <w:p w:rsidR="00B40CF5" w:rsidRPr="00F2095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vAlign w:val="center"/>
          </w:tcPr>
          <w:p w:rsidR="00B40CF5" w:rsidRPr="00F20952" w:rsidRDefault="00B40CF5" w:rsidP="00576FCD">
            <w:pPr>
              <w:pStyle w:val="NormalWeb"/>
              <w:spacing w:before="0" w:beforeAutospacing="0" w:after="0" w:afterAutospacing="0"/>
              <w:rPr>
                <w:rFonts w:asciiTheme="minorHAnsi" w:hAnsiTheme="minorHAnsi" w:cstheme="minorHAnsi"/>
                <w:sz w:val="22"/>
                <w:lang w:val="en"/>
              </w:rPr>
            </w:pPr>
          </w:p>
        </w:tc>
        <w:tc>
          <w:tcPr>
            <w:tcW w:w="3827" w:type="dxa"/>
          </w:tcPr>
          <w:p w:rsidR="00B40CF5" w:rsidRPr="00F20952" w:rsidRDefault="00B40CF5" w:rsidP="00576FCD">
            <w:pPr>
              <w:pStyle w:val="NormalWeb"/>
              <w:spacing w:before="0" w:after="0"/>
              <w:jc w:val="center"/>
              <w:rPr>
                <w:rFonts w:asciiTheme="minorHAnsi" w:hAnsiTheme="minorHAnsi" w:cstheme="minorHAnsi"/>
                <w:b/>
                <w:sz w:val="22"/>
                <w:lang w:val="en"/>
              </w:rPr>
            </w:pPr>
            <w:r w:rsidRPr="00F20952">
              <w:rPr>
                <w:rFonts w:asciiTheme="minorHAnsi" w:hAnsiTheme="minorHAnsi" w:cstheme="minorHAnsi"/>
                <w:b/>
                <w:sz w:val="22"/>
                <w:lang w:val="en"/>
              </w:rPr>
              <w:t>Key Questions</w:t>
            </w:r>
          </w:p>
          <w:p w:rsidR="00B40CF5" w:rsidRPr="008D2358" w:rsidRDefault="00F20952" w:rsidP="00576FCD">
            <w:pPr>
              <w:rPr>
                <w:rFonts w:asciiTheme="minorHAnsi" w:hAnsiTheme="minorHAnsi" w:cstheme="minorHAnsi"/>
                <w:b/>
              </w:rPr>
            </w:pPr>
            <w:r w:rsidRPr="008D2358">
              <w:rPr>
                <w:rFonts w:asciiTheme="minorHAnsi" w:hAnsiTheme="minorHAnsi" w:cstheme="minorHAnsi"/>
                <w:b/>
              </w:rPr>
              <w:t>Which has the biggest influence on your morality and why?</w:t>
            </w:r>
          </w:p>
          <w:p w:rsidR="00F20952" w:rsidRPr="008D2358" w:rsidRDefault="00F20952" w:rsidP="00576FCD">
            <w:pPr>
              <w:rPr>
                <w:rFonts w:asciiTheme="minorHAnsi" w:hAnsiTheme="minorHAnsi" w:cstheme="minorHAnsi"/>
                <w:b/>
              </w:rPr>
            </w:pPr>
          </w:p>
          <w:p w:rsidR="00F20952" w:rsidRPr="008D2358" w:rsidRDefault="00F20952" w:rsidP="00576FCD">
            <w:pPr>
              <w:rPr>
                <w:rFonts w:asciiTheme="minorHAnsi" w:hAnsiTheme="minorHAnsi" w:cstheme="minorHAnsi"/>
                <w:b/>
              </w:rPr>
            </w:pPr>
            <w:r w:rsidRPr="008D2358">
              <w:rPr>
                <w:rFonts w:asciiTheme="minorHAnsi" w:hAnsiTheme="minorHAnsi" w:cstheme="minorHAnsi"/>
                <w:b/>
              </w:rPr>
              <w:t>Does our morality always have to be fixed or is it flexible?</w:t>
            </w:r>
          </w:p>
          <w:p w:rsidR="00F20952" w:rsidRPr="008D2358" w:rsidRDefault="00F20952" w:rsidP="00576FCD">
            <w:pPr>
              <w:rPr>
                <w:rFonts w:asciiTheme="minorHAnsi" w:hAnsiTheme="minorHAnsi" w:cstheme="minorHAnsi"/>
                <w:b/>
              </w:rPr>
            </w:pPr>
          </w:p>
          <w:p w:rsidR="00F20952" w:rsidRPr="008D2358" w:rsidRDefault="00F20952" w:rsidP="00F20952">
            <w:pPr>
              <w:rPr>
                <w:rFonts w:asciiTheme="minorHAnsi" w:hAnsiTheme="minorHAnsi" w:cstheme="minorHAnsi"/>
                <w:b/>
              </w:rPr>
            </w:pPr>
            <w:r w:rsidRPr="008D2358">
              <w:rPr>
                <w:rFonts w:asciiTheme="minorHAnsi" w:hAnsiTheme="minorHAnsi" w:cstheme="minorHAnsi"/>
                <w:b/>
              </w:rPr>
              <w:t>How can someone be in a position of authority?</w:t>
            </w:r>
          </w:p>
          <w:p w:rsidR="00F20952" w:rsidRPr="008D2358" w:rsidRDefault="00F20952" w:rsidP="00F20952">
            <w:pPr>
              <w:rPr>
                <w:rFonts w:asciiTheme="minorHAnsi" w:hAnsiTheme="minorHAnsi" w:cstheme="minorHAnsi"/>
                <w:b/>
              </w:rPr>
            </w:pPr>
          </w:p>
          <w:p w:rsidR="00F20952" w:rsidRPr="008D2358" w:rsidRDefault="00F20952" w:rsidP="00F20952">
            <w:pPr>
              <w:rPr>
                <w:rFonts w:asciiTheme="minorHAnsi" w:hAnsiTheme="minorHAnsi" w:cstheme="minorHAnsi"/>
                <w:b/>
              </w:rPr>
            </w:pPr>
            <w:r w:rsidRPr="008D2358">
              <w:rPr>
                <w:rFonts w:asciiTheme="minorHAnsi" w:hAnsiTheme="minorHAnsi" w:cstheme="minorHAnsi"/>
                <w:b/>
              </w:rPr>
              <w:t>Do they have certain characteristic?</w:t>
            </w:r>
          </w:p>
          <w:p w:rsidR="00B40CF5" w:rsidRPr="00F20952" w:rsidRDefault="008D2358" w:rsidP="00576FCD">
            <w:pPr>
              <w:pStyle w:val="NormalWeb"/>
              <w:spacing w:before="0" w:after="0"/>
              <w:rPr>
                <w:rFonts w:asciiTheme="minorHAnsi" w:hAnsiTheme="minorHAnsi" w:cstheme="minorHAnsi"/>
                <w:b/>
                <w:sz w:val="22"/>
                <w:lang w:val="en"/>
              </w:rPr>
            </w:pPr>
            <w:r>
              <w:rPr>
                <w:rFonts w:asciiTheme="minorHAnsi" w:hAnsiTheme="minorHAnsi" w:cstheme="minorHAnsi"/>
                <w:b/>
                <w:sz w:val="22"/>
                <w:lang w:val="en"/>
              </w:rPr>
              <w:t>What makes a source of Authority reliable?</w:t>
            </w:r>
          </w:p>
        </w:tc>
        <w:tc>
          <w:tcPr>
            <w:tcW w:w="4850" w:type="dxa"/>
          </w:tcPr>
          <w:p w:rsidR="00B40CF5" w:rsidRPr="00F20952" w:rsidRDefault="00B40CF5" w:rsidP="00576FCD">
            <w:pPr>
              <w:pStyle w:val="NormalWeb"/>
              <w:spacing w:before="0" w:after="0"/>
              <w:rPr>
                <w:rFonts w:asciiTheme="minorHAnsi" w:hAnsiTheme="minorHAnsi" w:cstheme="minorHAnsi"/>
                <w:lang w:val="en"/>
              </w:rPr>
            </w:pPr>
          </w:p>
        </w:tc>
      </w:tr>
    </w:tbl>
    <w:p w:rsidR="00B40CF5" w:rsidRPr="00F20952" w:rsidRDefault="00B40CF5" w:rsidP="00B40CF5">
      <w:pPr>
        <w:rPr>
          <w:rFonts w:asciiTheme="minorHAnsi" w:hAnsiTheme="minorHAnsi" w:cstheme="minorHAnsi"/>
        </w:rPr>
      </w:pPr>
    </w:p>
    <w:p w:rsidR="00B40CF5" w:rsidRPr="00F20952" w:rsidRDefault="00B40CF5" w:rsidP="00B40CF5">
      <w:pPr>
        <w:rPr>
          <w:rFonts w:asciiTheme="minorHAnsi" w:hAnsiTheme="minorHAnsi" w:cstheme="minorHAnsi"/>
        </w:rPr>
      </w:pPr>
    </w:p>
    <w:p w:rsidR="006068FE" w:rsidRPr="00F20952" w:rsidRDefault="006068FE">
      <w:pPr>
        <w:rPr>
          <w:rFonts w:asciiTheme="minorHAnsi" w:hAnsiTheme="minorHAnsi" w:cstheme="minorHAnsi"/>
        </w:rPr>
      </w:pPr>
    </w:p>
    <w:sectPr w:rsidR="006068FE" w:rsidRPr="00F20952" w:rsidSect="004D3C28">
      <w:headerReference w:type="default" r:id="rId9"/>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E69" w:rsidRDefault="00712E69" w:rsidP="0069201F">
      <w:r>
        <w:separator/>
      </w:r>
    </w:p>
  </w:endnote>
  <w:endnote w:type="continuationSeparator" w:id="0">
    <w:p w:rsidR="00712E69" w:rsidRDefault="00712E69" w:rsidP="0069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E69" w:rsidRDefault="00712E69" w:rsidP="0069201F">
      <w:r>
        <w:separator/>
      </w:r>
    </w:p>
  </w:footnote>
  <w:footnote w:type="continuationSeparator" w:id="0">
    <w:p w:rsidR="00712E69" w:rsidRDefault="00712E69" w:rsidP="0069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28" w:rsidRDefault="0069201F">
    <w:pPr>
      <w:pStyle w:val="Header"/>
    </w:pPr>
    <w:r>
      <w:t>Making Moral 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50F5"/>
    <w:multiLevelType w:val="hybridMultilevel"/>
    <w:tmpl w:val="30C41482"/>
    <w:lvl w:ilvl="0" w:tplc="FF249C8C">
      <w:start w:val="1"/>
      <w:numFmt w:val="bullet"/>
      <w:lvlText w:val="•"/>
      <w:lvlJc w:val="left"/>
      <w:pPr>
        <w:tabs>
          <w:tab w:val="num" w:pos="720"/>
        </w:tabs>
        <w:ind w:left="720" w:hanging="360"/>
      </w:pPr>
      <w:rPr>
        <w:rFonts w:ascii="Arial" w:hAnsi="Arial" w:hint="default"/>
      </w:rPr>
    </w:lvl>
    <w:lvl w:ilvl="1" w:tplc="479691FA">
      <w:numFmt w:val="bullet"/>
      <w:lvlText w:val="–"/>
      <w:lvlJc w:val="left"/>
      <w:pPr>
        <w:tabs>
          <w:tab w:val="num" w:pos="1440"/>
        </w:tabs>
        <w:ind w:left="1440" w:hanging="360"/>
      </w:pPr>
      <w:rPr>
        <w:rFonts w:ascii="Arial" w:hAnsi="Arial" w:hint="default"/>
      </w:rPr>
    </w:lvl>
    <w:lvl w:ilvl="2" w:tplc="B7E8F3BA" w:tentative="1">
      <w:start w:val="1"/>
      <w:numFmt w:val="bullet"/>
      <w:lvlText w:val="•"/>
      <w:lvlJc w:val="left"/>
      <w:pPr>
        <w:tabs>
          <w:tab w:val="num" w:pos="2160"/>
        </w:tabs>
        <w:ind w:left="2160" w:hanging="360"/>
      </w:pPr>
      <w:rPr>
        <w:rFonts w:ascii="Arial" w:hAnsi="Arial" w:hint="default"/>
      </w:rPr>
    </w:lvl>
    <w:lvl w:ilvl="3" w:tplc="C02AB0DA" w:tentative="1">
      <w:start w:val="1"/>
      <w:numFmt w:val="bullet"/>
      <w:lvlText w:val="•"/>
      <w:lvlJc w:val="left"/>
      <w:pPr>
        <w:tabs>
          <w:tab w:val="num" w:pos="2880"/>
        </w:tabs>
        <w:ind w:left="2880" w:hanging="360"/>
      </w:pPr>
      <w:rPr>
        <w:rFonts w:ascii="Arial" w:hAnsi="Arial" w:hint="default"/>
      </w:rPr>
    </w:lvl>
    <w:lvl w:ilvl="4" w:tplc="48902C02" w:tentative="1">
      <w:start w:val="1"/>
      <w:numFmt w:val="bullet"/>
      <w:lvlText w:val="•"/>
      <w:lvlJc w:val="left"/>
      <w:pPr>
        <w:tabs>
          <w:tab w:val="num" w:pos="3600"/>
        </w:tabs>
        <w:ind w:left="3600" w:hanging="360"/>
      </w:pPr>
      <w:rPr>
        <w:rFonts w:ascii="Arial" w:hAnsi="Arial" w:hint="default"/>
      </w:rPr>
    </w:lvl>
    <w:lvl w:ilvl="5" w:tplc="9D5679BA" w:tentative="1">
      <w:start w:val="1"/>
      <w:numFmt w:val="bullet"/>
      <w:lvlText w:val="•"/>
      <w:lvlJc w:val="left"/>
      <w:pPr>
        <w:tabs>
          <w:tab w:val="num" w:pos="4320"/>
        </w:tabs>
        <w:ind w:left="4320" w:hanging="360"/>
      </w:pPr>
      <w:rPr>
        <w:rFonts w:ascii="Arial" w:hAnsi="Arial" w:hint="default"/>
      </w:rPr>
    </w:lvl>
    <w:lvl w:ilvl="6" w:tplc="31D4EC80" w:tentative="1">
      <w:start w:val="1"/>
      <w:numFmt w:val="bullet"/>
      <w:lvlText w:val="•"/>
      <w:lvlJc w:val="left"/>
      <w:pPr>
        <w:tabs>
          <w:tab w:val="num" w:pos="5040"/>
        </w:tabs>
        <w:ind w:left="5040" w:hanging="360"/>
      </w:pPr>
      <w:rPr>
        <w:rFonts w:ascii="Arial" w:hAnsi="Arial" w:hint="default"/>
      </w:rPr>
    </w:lvl>
    <w:lvl w:ilvl="7" w:tplc="A560F696" w:tentative="1">
      <w:start w:val="1"/>
      <w:numFmt w:val="bullet"/>
      <w:lvlText w:val="•"/>
      <w:lvlJc w:val="left"/>
      <w:pPr>
        <w:tabs>
          <w:tab w:val="num" w:pos="5760"/>
        </w:tabs>
        <w:ind w:left="5760" w:hanging="360"/>
      </w:pPr>
      <w:rPr>
        <w:rFonts w:ascii="Arial" w:hAnsi="Arial" w:hint="default"/>
      </w:rPr>
    </w:lvl>
    <w:lvl w:ilvl="8" w:tplc="6ECE6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D4726B"/>
    <w:multiLevelType w:val="hybridMultilevel"/>
    <w:tmpl w:val="982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7208D"/>
    <w:multiLevelType w:val="hybridMultilevel"/>
    <w:tmpl w:val="E4646232"/>
    <w:lvl w:ilvl="0" w:tplc="7F30FB6C">
      <w:start w:val="1"/>
      <w:numFmt w:val="bullet"/>
      <w:lvlText w:val="•"/>
      <w:lvlJc w:val="left"/>
      <w:pPr>
        <w:tabs>
          <w:tab w:val="num" w:pos="720"/>
        </w:tabs>
        <w:ind w:left="720" w:hanging="360"/>
      </w:pPr>
      <w:rPr>
        <w:rFonts w:ascii="Arial" w:hAnsi="Arial" w:hint="default"/>
      </w:rPr>
    </w:lvl>
    <w:lvl w:ilvl="1" w:tplc="2562A8AE">
      <w:numFmt w:val="bullet"/>
      <w:lvlText w:val="–"/>
      <w:lvlJc w:val="left"/>
      <w:pPr>
        <w:tabs>
          <w:tab w:val="num" w:pos="1440"/>
        </w:tabs>
        <w:ind w:left="1440" w:hanging="360"/>
      </w:pPr>
      <w:rPr>
        <w:rFonts w:ascii="Arial" w:hAnsi="Arial" w:hint="default"/>
      </w:rPr>
    </w:lvl>
    <w:lvl w:ilvl="2" w:tplc="863E6C40" w:tentative="1">
      <w:start w:val="1"/>
      <w:numFmt w:val="bullet"/>
      <w:lvlText w:val="•"/>
      <w:lvlJc w:val="left"/>
      <w:pPr>
        <w:tabs>
          <w:tab w:val="num" w:pos="2160"/>
        </w:tabs>
        <w:ind w:left="2160" w:hanging="360"/>
      </w:pPr>
      <w:rPr>
        <w:rFonts w:ascii="Arial" w:hAnsi="Arial" w:hint="default"/>
      </w:rPr>
    </w:lvl>
    <w:lvl w:ilvl="3" w:tplc="2E6C71DA" w:tentative="1">
      <w:start w:val="1"/>
      <w:numFmt w:val="bullet"/>
      <w:lvlText w:val="•"/>
      <w:lvlJc w:val="left"/>
      <w:pPr>
        <w:tabs>
          <w:tab w:val="num" w:pos="2880"/>
        </w:tabs>
        <w:ind w:left="2880" w:hanging="360"/>
      </w:pPr>
      <w:rPr>
        <w:rFonts w:ascii="Arial" w:hAnsi="Arial" w:hint="default"/>
      </w:rPr>
    </w:lvl>
    <w:lvl w:ilvl="4" w:tplc="5D0E742E" w:tentative="1">
      <w:start w:val="1"/>
      <w:numFmt w:val="bullet"/>
      <w:lvlText w:val="•"/>
      <w:lvlJc w:val="left"/>
      <w:pPr>
        <w:tabs>
          <w:tab w:val="num" w:pos="3600"/>
        </w:tabs>
        <w:ind w:left="3600" w:hanging="360"/>
      </w:pPr>
      <w:rPr>
        <w:rFonts w:ascii="Arial" w:hAnsi="Arial" w:hint="default"/>
      </w:rPr>
    </w:lvl>
    <w:lvl w:ilvl="5" w:tplc="63DA0CD4" w:tentative="1">
      <w:start w:val="1"/>
      <w:numFmt w:val="bullet"/>
      <w:lvlText w:val="•"/>
      <w:lvlJc w:val="left"/>
      <w:pPr>
        <w:tabs>
          <w:tab w:val="num" w:pos="4320"/>
        </w:tabs>
        <w:ind w:left="4320" w:hanging="360"/>
      </w:pPr>
      <w:rPr>
        <w:rFonts w:ascii="Arial" w:hAnsi="Arial" w:hint="default"/>
      </w:rPr>
    </w:lvl>
    <w:lvl w:ilvl="6" w:tplc="86168D34" w:tentative="1">
      <w:start w:val="1"/>
      <w:numFmt w:val="bullet"/>
      <w:lvlText w:val="•"/>
      <w:lvlJc w:val="left"/>
      <w:pPr>
        <w:tabs>
          <w:tab w:val="num" w:pos="5040"/>
        </w:tabs>
        <w:ind w:left="5040" w:hanging="360"/>
      </w:pPr>
      <w:rPr>
        <w:rFonts w:ascii="Arial" w:hAnsi="Arial" w:hint="default"/>
      </w:rPr>
    </w:lvl>
    <w:lvl w:ilvl="7" w:tplc="706A1384" w:tentative="1">
      <w:start w:val="1"/>
      <w:numFmt w:val="bullet"/>
      <w:lvlText w:val="•"/>
      <w:lvlJc w:val="left"/>
      <w:pPr>
        <w:tabs>
          <w:tab w:val="num" w:pos="5760"/>
        </w:tabs>
        <w:ind w:left="5760" w:hanging="360"/>
      </w:pPr>
      <w:rPr>
        <w:rFonts w:ascii="Arial" w:hAnsi="Arial" w:hint="default"/>
      </w:rPr>
    </w:lvl>
    <w:lvl w:ilvl="8" w:tplc="F9B88E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2E02C4"/>
    <w:multiLevelType w:val="hybridMultilevel"/>
    <w:tmpl w:val="A580A6A2"/>
    <w:lvl w:ilvl="0" w:tplc="302ED004">
      <w:start w:val="1"/>
      <w:numFmt w:val="bullet"/>
      <w:lvlText w:val="•"/>
      <w:lvlJc w:val="left"/>
      <w:pPr>
        <w:tabs>
          <w:tab w:val="num" w:pos="720"/>
        </w:tabs>
        <w:ind w:left="720" w:hanging="360"/>
      </w:pPr>
      <w:rPr>
        <w:rFonts w:ascii="Arial" w:hAnsi="Arial" w:hint="default"/>
      </w:rPr>
    </w:lvl>
    <w:lvl w:ilvl="1" w:tplc="B2C49F26">
      <w:numFmt w:val="bullet"/>
      <w:lvlText w:val="–"/>
      <w:lvlJc w:val="left"/>
      <w:pPr>
        <w:tabs>
          <w:tab w:val="num" w:pos="1440"/>
        </w:tabs>
        <w:ind w:left="1440" w:hanging="360"/>
      </w:pPr>
      <w:rPr>
        <w:rFonts w:ascii="Arial" w:hAnsi="Arial" w:hint="default"/>
      </w:rPr>
    </w:lvl>
    <w:lvl w:ilvl="2" w:tplc="14D23330" w:tentative="1">
      <w:start w:val="1"/>
      <w:numFmt w:val="bullet"/>
      <w:lvlText w:val="•"/>
      <w:lvlJc w:val="left"/>
      <w:pPr>
        <w:tabs>
          <w:tab w:val="num" w:pos="2160"/>
        </w:tabs>
        <w:ind w:left="2160" w:hanging="360"/>
      </w:pPr>
      <w:rPr>
        <w:rFonts w:ascii="Arial" w:hAnsi="Arial" w:hint="default"/>
      </w:rPr>
    </w:lvl>
    <w:lvl w:ilvl="3" w:tplc="41E6A748" w:tentative="1">
      <w:start w:val="1"/>
      <w:numFmt w:val="bullet"/>
      <w:lvlText w:val="•"/>
      <w:lvlJc w:val="left"/>
      <w:pPr>
        <w:tabs>
          <w:tab w:val="num" w:pos="2880"/>
        </w:tabs>
        <w:ind w:left="2880" w:hanging="360"/>
      </w:pPr>
      <w:rPr>
        <w:rFonts w:ascii="Arial" w:hAnsi="Arial" w:hint="default"/>
      </w:rPr>
    </w:lvl>
    <w:lvl w:ilvl="4" w:tplc="042ECF04" w:tentative="1">
      <w:start w:val="1"/>
      <w:numFmt w:val="bullet"/>
      <w:lvlText w:val="•"/>
      <w:lvlJc w:val="left"/>
      <w:pPr>
        <w:tabs>
          <w:tab w:val="num" w:pos="3600"/>
        </w:tabs>
        <w:ind w:left="3600" w:hanging="360"/>
      </w:pPr>
      <w:rPr>
        <w:rFonts w:ascii="Arial" w:hAnsi="Arial" w:hint="default"/>
      </w:rPr>
    </w:lvl>
    <w:lvl w:ilvl="5" w:tplc="805A7A06" w:tentative="1">
      <w:start w:val="1"/>
      <w:numFmt w:val="bullet"/>
      <w:lvlText w:val="•"/>
      <w:lvlJc w:val="left"/>
      <w:pPr>
        <w:tabs>
          <w:tab w:val="num" w:pos="4320"/>
        </w:tabs>
        <w:ind w:left="4320" w:hanging="360"/>
      </w:pPr>
      <w:rPr>
        <w:rFonts w:ascii="Arial" w:hAnsi="Arial" w:hint="default"/>
      </w:rPr>
    </w:lvl>
    <w:lvl w:ilvl="6" w:tplc="9E221EDC" w:tentative="1">
      <w:start w:val="1"/>
      <w:numFmt w:val="bullet"/>
      <w:lvlText w:val="•"/>
      <w:lvlJc w:val="left"/>
      <w:pPr>
        <w:tabs>
          <w:tab w:val="num" w:pos="5040"/>
        </w:tabs>
        <w:ind w:left="5040" w:hanging="360"/>
      </w:pPr>
      <w:rPr>
        <w:rFonts w:ascii="Arial" w:hAnsi="Arial" w:hint="default"/>
      </w:rPr>
    </w:lvl>
    <w:lvl w:ilvl="7" w:tplc="56FC61DC" w:tentative="1">
      <w:start w:val="1"/>
      <w:numFmt w:val="bullet"/>
      <w:lvlText w:val="•"/>
      <w:lvlJc w:val="left"/>
      <w:pPr>
        <w:tabs>
          <w:tab w:val="num" w:pos="5760"/>
        </w:tabs>
        <w:ind w:left="5760" w:hanging="360"/>
      </w:pPr>
      <w:rPr>
        <w:rFonts w:ascii="Arial" w:hAnsi="Arial" w:hint="default"/>
      </w:rPr>
    </w:lvl>
    <w:lvl w:ilvl="8" w:tplc="CD664C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CF53EB"/>
    <w:multiLevelType w:val="hybridMultilevel"/>
    <w:tmpl w:val="6B4E04B2"/>
    <w:lvl w:ilvl="0" w:tplc="65922008">
      <w:start w:val="1"/>
      <w:numFmt w:val="bullet"/>
      <w:lvlText w:val="•"/>
      <w:lvlJc w:val="left"/>
      <w:pPr>
        <w:tabs>
          <w:tab w:val="num" w:pos="720"/>
        </w:tabs>
        <w:ind w:left="720" w:hanging="360"/>
      </w:pPr>
      <w:rPr>
        <w:rFonts w:ascii="Arial" w:hAnsi="Arial" w:hint="default"/>
      </w:rPr>
    </w:lvl>
    <w:lvl w:ilvl="1" w:tplc="4282F51C" w:tentative="1">
      <w:start w:val="1"/>
      <w:numFmt w:val="bullet"/>
      <w:lvlText w:val="•"/>
      <w:lvlJc w:val="left"/>
      <w:pPr>
        <w:tabs>
          <w:tab w:val="num" w:pos="1440"/>
        </w:tabs>
        <w:ind w:left="1440" w:hanging="360"/>
      </w:pPr>
      <w:rPr>
        <w:rFonts w:ascii="Arial" w:hAnsi="Arial" w:hint="default"/>
      </w:rPr>
    </w:lvl>
    <w:lvl w:ilvl="2" w:tplc="F94CA428" w:tentative="1">
      <w:start w:val="1"/>
      <w:numFmt w:val="bullet"/>
      <w:lvlText w:val="•"/>
      <w:lvlJc w:val="left"/>
      <w:pPr>
        <w:tabs>
          <w:tab w:val="num" w:pos="2160"/>
        </w:tabs>
        <w:ind w:left="2160" w:hanging="360"/>
      </w:pPr>
      <w:rPr>
        <w:rFonts w:ascii="Arial" w:hAnsi="Arial" w:hint="default"/>
      </w:rPr>
    </w:lvl>
    <w:lvl w:ilvl="3" w:tplc="3DD21D64" w:tentative="1">
      <w:start w:val="1"/>
      <w:numFmt w:val="bullet"/>
      <w:lvlText w:val="•"/>
      <w:lvlJc w:val="left"/>
      <w:pPr>
        <w:tabs>
          <w:tab w:val="num" w:pos="2880"/>
        </w:tabs>
        <w:ind w:left="2880" w:hanging="360"/>
      </w:pPr>
      <w:rPr>
        <w:rFonts w:ascii="Arial" w:hAnsi="Arial" w:hint="default"/>
      </w:rPr>
    </w:lvl>
    <w:lvl w:ilvl="4" w:tplc="1076D430" w:tentative="1">
      <w:start w:val="1"/>
      <w:numFmt w:val="bullet"/>
      <w:lvlText w:val="•"/>
      <w:lvlJc w:val="left"/>
      <w:pPr>
        <w:tabs>
          <w:tab w:val="num" w:pos="3600"/>
        </w:tabs>
        <w:ind w:left="3600" w:hanging="360"/>
      </w:pPr>
      <w:rPr>
        <w:rFonts w:ascii="Arial" w:hAnsi="Arial" w:hint="default"/>
      </w:rPr>
    </w:lvl>
    <w:lvl w:ilvl="5" w:tplc="B2B0A488" w:tentative="1">
      <w:start w:val="1"/>
      <w:numFmt w:val="bullet"/>
      <w:lvlText w:val="•"/>
      <w:lvlJc w:val="left"/>
      <w:pPr>
        <w:tabs>
          <w:tab w:val="num" w:pos="4320"/>
        </w:tabs>
        <w:ind w:left="4320" w:hanging="360"/>
      </w:pPr>
      <w:rPr>
        <w:rFonts w:ascii="Arial" w:hAnsi="Arial" w:hint="default"/>
      </w:rPr>
    </w:lvl>
    <w:lvl w:ilvl="6" w:tplc="888CF27E" w:tentative="1">
      <w:start w:val="1"/>
      <w:numFmt w:val="bullet"/>
      <w:lvlText w:val="•"/>
      <w:lvlJc w:val="left"/>
      <w:pPr>
        <w:tabs>
          <w:tab w:val="num" w:pos="5040"/>
        </w:tabs>
        <w:ind w:left="5040" w:hanging="360"/>
      </w:pPr>
      <w:rPr>
        <w:rFonts w:ascii="Arial" w:hAnsi="Arial" w:hint="default"/>
      </w:rPr>
    </w:lvl>
    <w:lvl w:ilvl="7" w:tplc="4C54AE2A" w:tentative="1">
      <w:start w:val="1"/>
      <w:numFmt w:val="bullet"/>
      <w:lvlText w:val="•"/>
      <w:lvlJc w:val="left"/>
      <w:pPr>
        <w:tabs>
          <w:tab w:val="num" w:pos="5760"/>
        </w:tabs>
        <w:ind w:left="5760" w:hanging="360"/>
      </w:pPr>
      <w:rPr>
        <w:rFonts w:ascii="Arial" w:hAnsi="Arial" w:hint="default"/>
      </w:rPr>
    </w:lvl>
    <w:lvl w:ilvl="8" w:tplc="1C1A97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1E15BD"/>
    <w:multiLevelType w:val="hybridMultilevel"/>
    <w:tmpl w:val="5DCCC6A4"/>
    <w:lvl w:ilvl="0" w:tplc="3AD2F688">
      <w:start w:val="1"/>
      <w:numFmt w:val="bullet"/>
      <w:lvlText w:val="•"/>
      <w:lvlJc w:val="left"/>
      <w:pPr>
        <w:tabs>
          <w:tab w:val="num" w:pos="720"/>
        </w:tabs>
        <w:ind w:left="720" w:hanging="360"/>
      </w:pPr>
      <w:rPr>
        <w:rFonts w:ascii="Arial" w:hAnsi="Arial" w:hint="default"/>
      </w:rPr>
    </w:lvl>
    <w:lvl w:ilvl="1" w:tplc="48F078D8" w:tentative="1">
      <w:start w:val="1"/>
      <w:numFmt w:val="bullet"/>
      <w:lvlText w:val="•"/>
      <w:lvlJc w:val="left"/>
      <w:pPr>
        <w:tabs>
          <w:tab w:val="num" w:pos="1440"/>
        </w:tabs>
        <w:ind w:left="1440" w:hanging="360"/>
      </w:pPr>
      <w:rPr>
        <w:rFonts w:ascii="Arial" w:hAnsi="Arial" w:hint="default"/>
      </w:rPr>
    </w:lvl>
    <w:lvl w:ilvl="2" w:tplc="72545FF6" w:tentative="1">
      <w:start w:val="1"/>
      <w:numFmt w:val="bullet"/>
      <w:lvlText w:val="•"/>
      <w:lvlJc w:val="left"/>
      <w:pPr>
        <w:tabs>
          <w:tab w:val="num" w:pos="2160"/>
        </w:tabs>
        <w:ind w:left="2160" w:hanging="360"/>
      </w:pPr>
      <w:rPr>
        <w:rFonts w:ascii="Arial" w:hAnsi="Arial" w:hint="default"/>
      </w:rPr>
    </w:lvl>
    <w:lvl w:ilvl="3" w:tplc="B4D022B8" w:tentative="1">
      <w:start w:val="1"/>
      <w:numFmt w:val="bullet"/>
      <w:lvlText w:val="•"/>
      <w:lvlJc w:val="left"/>
      <w:pPr>
        <w:tabs>
          <w:tab w:val="num" w:pos="2880"/>
        </w:tabs>
        <w:ind w:left="2880" w:hanging="360"/>
      </w:pPr>
      <w:rPr>
        <w:rFonts w:ascii="Arial" w:hAnsi="Arial" w:hint="default"/>
      </w:rPr>
    </w:lvl>
    <w:lvl w:ilvl="4" w:tplc="532C50F8" w:tentative="1">
      <w:start w:val="1"/>
      <w:numFmt w:val="bullet"/>
      <w:lvlText w:val="•"/>
      <w:lvlJc w:val="left"/>
      <w:pPr>
        <w:tabs>
          <w:tab w:val="num" w:pos="3600"/>
        </w:tabs>
        <w:ind w:left="3600" w:hanging="360"/>
      </w:pPr>
      <w:rPr>
        <w:rFonts w:ascii="Arial" w:hAnsi="Arial" w:hint="default"/>
      </w:rPr>
    </w:lvl>
    <w:lvl w:ilvl="5" w:tplc="9E5CAA0E" w:tentative="1">
      <w:start w:val="1"/>
      <w:numFmt w:val="bullet"/>
      <w:lvlText w:val="•"/>
      <w:lvlJc w:val="left"/>
      <w:pPr>
        <w:tabs>
          <w:tab w:val="num" w:pos="4320"/>
        </w:tabs>
        <w:ind w:left="4320" w:hanging="360"/>
      </w:pPr>
      <w:rPr>
        <w:rFonts w:ascii="Arial" w:hAnsi="Arial" w:hint="default"/>
      </w:rPr>
    </w:lvl>
    <w:lvl w:ilvl="6" w:tplc="87508CC4" w:tentative="1">
      <w:start w:val="1"/>
      <w:numFmt w:val="bullet"/>
      <w:lvlText w:val="•"/>
      <w:lvlJc w:val="left"/>
      <w:pPr>
        <w:tabs>
          <w:tab w:val="num" w:pos="5040"/>
        </w:tabs>
        <w:ind w:left="5040" w:hanging="360"/>
      </w:pPr>
      <w:rPr>
        <w:rFonts w:ascii="Arial" w:hAnsi="Arial" w:hint="default"/>
      </w:rPr>
    </w:lvl>
    <w:lvl w:ilvl="7" w:tplc="B7EA118E" w:tentative="1">
      <w:start w:val="1"/>
      <w:numFmt w:val="bullet"/>
      <w:lvlText w:val="•"/>
      <w:lvlJc w:val="left"/>
      <w:pPr>
        <w:tabs>
          <w:tab w:val="num" w:pos="5760"/>
        </w:tabs>
        <w:ind w:left="5760" w:hanging="360"/>
      </w:pPr>
      <w:rPr>
        <w:rFonts w:ascii="Arial" w:hAnsi="Arial" w:hint="default"/>
      </w:rPr>
    </w:lvl>
    <w:lvl w:ilvl="8" w:tplc="B692B77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F5"/>
    <w:rsid w:val="00141C03"/>
    <w:rsid w:val="00184D80"/>
    <w:rsid w:val="003B48F2"/>
    <w:rsid w:val="00404B37"/>
    <w:rsid w:val="004715FA"/>
    <w:rsid w:val="006068FE"/>
    <w:rsid w:val="0069201F"/>
    <w:rsid w:val="00712E69"/>
    <w:rsid w:val="008D2358"/>
    <w:rsid w:val="00B139CE"/>
    <w:rsid w:val="00B40CF5"/>
    <w:rsid w:val="00F2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1A4F"/>
  <w15:chartTrackingRefBased/>
  <w15:docId w15:val="{07334518-03BE-47BD-A15C-0B354E98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C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CF5"/>
    <w:rPr>
      <w:color w:val="0000FF"/>
      <w:u w:val="single"/>
    </w:rPr>
  </w:style>
  <w:style w:type="paragraph" w:styleId="NormalWeb">
    <w:name w:val="Normal (Web)"/>
    <w:basedOn w:val="Normal"/>
    <w:uiPriority w:val="99"/>
    <w:unhideWhenUsed/>
    <w:rsid w:val="00B40CF5"/>
    <w:pPr>
      <w:spacing w:before="100" w:beforeAutospacing="1" w:after="100" w:afterAutospacing="1"/>
    </w:pPr>
  </w:style>
  <w:style w:type="table" w:styleId="TableGrid">
    <w:name w:val="Table Grid"/>
    <w:basedOn w:val="TableNormal"/>
    <w:uiPriority w:val="39"/>
    <w:rsid w:val="00B4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C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40CF5"/>
  </w:style>
  <w:style w:type="paragraph" w:styleId="ListParagraph">
    <w:name w:val="List Paragraph"/>
    <w:basedOn w:val="Normal"/>
    <w:uiPriority w:val="34"/>
    <w:qFormat/>
    <w:rsid w:val="00B40CF5"/>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9201F"/>
    <w:pPr>
      <w:tabs>
        <w:tab w:val="center" w:pos="4513"/>
        <w:tab w:val="right" w:pos="9026"/>
      </w:tabs>
    </w:pPr>
  </w:style>
  <w:style w:type="character" w:customStyle="1" w:styleId="FooterChar">
    <w:name w:val="Footer Char"/>
    <w:basedOn w:val="DefaultParagraphFont"/>
    <w:link w:val="Footer"/>
    <w:uiPriority w:val="99"/>
    <w:rsid w:val="0069201F"/>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2095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09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0946">
      <w:bodyDiv w:val="1"/>
      <w:marLeft w:val="0"/>
      <w:marRight w:val="0"/>
      <w:marTop w:val="0"/>
      <w:marBottom w:val="0"/>
      <w:divBdr>
        <w:top w:val="none" w:sz="0" w:space="0" w:color="auto"/>
        <w:left w:val="none" w:sz="0" w:space="0" w:color="auto"/>
        <w:bottom w:val="none" w:sz="0" w:space="0" w:color="auto"/>
        <w:right w:val="none" w:sz="0" w:space="0" w:color="auto"/>
      </w:divBdr>
    </w:div>
    <w:div w:id="602569194">
      <w:bodyDiv w:val="1"/>
      <w:marLeft w:val="0"/>
      <w:marRight w:val="0"/>
      <w:marTop w:val="0"/>
      <w:marBottom w:val="0"/>
      <w:divBdr>
        <w:top w:val="none" w:sz="0" w:space="0" w:color="auto"/>
        <w:left w:val="none" w:sz="0" w:space="0" w:color="auto"/>
        <w:bottom w:val="none" w:sz="0" w:space="0" w:color="auto"/>
        <w:right w:val="none" w:sz="0" w:space="0" w:color="auto"/>
      </w:divBdr>
      <w:divsChild>
        <w:div w:id="1144155511">
          <w:marLeft w:val="360"/>
          <w:marRight w:val="0"/>
          <w:marTop w:val="200"/>
          <w:marBottom w:val="0"/>
          <w:divBdr>
            <w:top w:val="none" w:sz="0" w:space="0" w:color="auto"/>
            <w:left w:val="none" w:sz="0" w:space="0" w:color="auto"/>
            <w:bottom w:val="none" w:sz="0" w:space="0" w:color="auto"/>
            <w:right w:val="none" w:sz="0" w:space="0" w:color="auto"/>
          </w:divBdr>
        </w:div>
        <w:div w:id="378437556">
          <w:marLeft w:val="360"/>
          <w:marRight w:val="0"/>
          <w:marTop w:val="200"/>
          <w:marBottom w:val="0"/>
          <w:divBdr>
            <w:top w:val="none" w:sz="0" w:space="0" w:color="auto"/>
            <w:left w:val="none" w:sz="0" w:space="0" w:color="auto"/>
            <w:bottom w:val="none" w:sz="0" w:space="0" w:color="auto"/>
            <w:right w:val="none" w:sz="0" w:space="0" w:color="auto"/>
          </w:divBdr>
        </w:div>
        <w:div w:id="7682223">
          <w:marLeft w:val="360"/>
          <w:marRight w:val="0"/>
          <w:marTop w:val="200"/>
          <w:marBottom w:val="0"/>
          <w:divBdr>
            <w:top w:val="none" w:sz="0" w:space="0" w:color="auto"/>
            <w:left w:val="none" w:sz="0" w:space="0" w:color="auto"/>
            <w:bottom w:val="none" w:sz="0" w:space="0" w:color="auto"/>
            <w:right w:val="none" w:sz="0" w:space="0" w:color="auto"/>
          </w:divBdr>
        </w:div>
        <w:div w:id="615797504">
          <w:marLeft w:val="360"/>
          <w:marRight w:val="0"/>
          <w:marTop w:val="200"/>
          <w:marBottom w:val="0"/>
          <w:divBdr>
            <w:top w:val="none" w:sz="0" w:space="0" w:color="auto"/>
            <w:left w:val="none" w:sz="0" w:space="0" w:color="auto"/>
            <w:bottom w:val="none" w:sz="0" w:space="0" w:color="auto"/>
            <w:right w:val="none" w:sz="0" w:space="0" w:color="auto"/>
          </w:divBdr>
        </w:div>
        <w:div w:id="2040351526">
          <w:marLeft w:val="360"/>
          <w:marRight w:val="0"/>
          <w:marTop w:val="200"/>
          <w:marBottom w:val="0"/>
          <w:divBdr>
            <w:top w:val="none" w:sz="0" w:space="0" w:color="auto"/>
            <w:left w:val="none" w:sz="0" w:space="0" w:color="auto"/>
            <w:bottom w:val="none" w:sz="0" w:space="0" w:color="auto"/>
            <w:right w:val="none" w:sz="0" w:space="0" w:color="auto"/>
          </w:divBdr>
        </w:div>
        <w:div w:id="1470201418">
          <w:marLeft w:val="360"/>
          <w:marRight w:val="0"/>
          <w:marTop w:val="200"/>
          <w:marBottom w:val="0"/>
          <w:divBdr>
            <w:top w:val="none" w:sz="0" w:space="0" w:color="auto"/>
            <w:left w:val="none" w:sz="0" w:space="0" w:color="auto"/>
            <w:bottom w:val="none" w:sz="0" w:space="0" w:color="auto"/>
            <w:right w:val="none" w:sz="0" w:space="0" w:color="auto"/>
          </w:divBdr>
        </w:div>
        <w:div w:id="862010209">
          <w:marLeft w:val="360"/>
          <w:marRight w:val="0"/>
          <w:marTop w:val="200"/>
          <w:marBottom w:val="0"/>
          <w:divBdr>
            <w:top w:val="none" w:sz="0" w:space="0" w:color="auto"/>
            <w:left w:val="none" w:sz="0" w:space="0" w:color="auto"/>
            <w:bottom w:val="none" w:sz="0" w:space="0" w:color="auto"/>
            <w:right w:val="none" w:sz="0" w:space="0" w:color="auto"/>
          </w:divBdr>
        </w:div>
        <w:div w:id="1529021804">
          <w:marLeft w:val="360"/>
          <w:marRight w:val="0"/>
          <w:marTop w:val="200"/>
          <w:marBottom w:val="0"/>
          <w:divBdr>
            <w:top w:val="none" w:sz="0" w:space="0" w:color="auto"/>
            <w:left w:val="none" w:sz="0" w:space="0" w:color="auto"/>
            <w:bottom w:val="none" w:sz="0" w:space="0" w:color="auto"/>
            <w:right w:val="none" w:sz="0" w:space="0" w:color="auto"/>
          </w:divBdr>
        </w:div>
        <w:div w:id="621957066">
          <w:marLeft w:val="360"/>
          <w:marRight w:val="0"/>
          <w:marTop w:val="200"/>
          <w:marBottom w:val="0"/>
          <w:divBdr>
            <w:top w:val="none" w:sz="0" w:space="0" w:color="auto"/>
            <w:left w:val="none" w:sz="0" w:space="0" w:color="auto"/>
            <w:bottom w:val="none" w:sz="0" w:space="0" w:color="auto"/>
            <w:right w:val="none" w:sz="0" w:space="0" w:color="auto"/>
          </w:divBdr>
        </w:div>
        <w:div w:id="18359539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Opf6KcWYyw" TargetMode="External"/><Relationship Id="rId3" Type="http://schemas.openxmlformats.org/officeDocument/2006/relationships/settings" Target="settings.xml"/><Relationship Id="rId7" Type="http://schemas.openxmlformats.org/officeDocument/2006/relationships/hyperlink" Target="https://youtu.be/muFAuRkE3-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paula-gwilliam@outlook.com</dc:creator>
  <cp:keywords/>
  <dc:description/>
  <cp:lastModifiedBy>paula-gwilliam@outlook.com</cp:lastModifiedBy>
  <cp:revision>4</cp:revision>
  <dcterms:created xsi:type="dcterms:W3CDTF">2017-10-11T08:22:00Z</dcterms:created>
  <dcterms:modified xsi:type="dcterms:W3CDTF">2017-10-11T08:55:00Z</dcterms:modified>
</cp:coreProperties>
</file>